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2A5607" w:rsidRDefault="002A5607"/>
    <w:p w14:paraId="00000002" w14:textId="77777777" w:rsidR="002A5607" w:rsidRDefault="002A5607"/>
    <w:p w14:paraId="00000003" w14:textId="77777777" w:rsidR="002A5607" w:rsidRDefault="002A5607"/>
    <w:p w14:paraId="00000004" w14:textId="77777777" w:rsidR="002A5607" w:rsidRDefault="002A5607"/>
    <w:p w14:paraId="00000005" w14:textId="77777777" w:rsidR="002A5607" w:rsidRDefault="002A5607"/>
    <w:p w14:paraId="1A2B3B2A" w14:textId="572AF970" w:rsidR="002A006D" w:rsidRPr="002A006D" w:rsidRDefault="002A006D" w:rsidP="002A006D">
      <w:pPr>
        <w:spacing w:line="460" w:lineRule="auto"/>
        <w:ind w:left="2433" w:right="2420"/>
        <w:jc w:val="center"/>
        <w:rPr>
          <w:rFonts w:eastAsia="MS Mincho"/>
          <w:b/>
          <w:spacing w:val="-59"/>
          <w:sz w:val="20"/>
          <w:szCs w:val="20"/>
        </w:rPr>
      </w:pPr>
      <w:r w:rsidRPr="002A006D">
        <w:rPr>
          <w:rFonts w:eastAsia="MS Mincho"/>
          <w:b/>
          <w:sz w:val="20"/>
          <w:szCs w:val="20"/>
        </w:rPr>
        <w:t>PREGÃO ELETRONICO - Nº. 0</w:t>
      </w:r>
      <w:r w:rsidR="00341BCF">
        <w:rPr>
          <w:rFonts w:eastAsia="MS Mincho"/>
          <w:b/>
          <w:sz w:val="20"/>
          <w:szCs w:val="20"/>
        </w:rPr>
        <w:t>0</w:t>
      </w:r>
      <w:r w:rsidR="000D57E6">
        <w:rPr>
          <w:rFonts w:eastAsia="MS Mincho"/>
          <w:b/>
          <w:sz w:val="20"/>
          <w:szCs w:val="20"/>
        </w:rPr>
        <w:t>9</w:t>
      </w:r>
      <w:r w:rsidRPr="002A006D">
        <w:rPr>
          <w:rFonts w:eastAsia="MS Mincho"/>
          <w:b/>
          <w:sz w:val="20"/>
          <w:szCs w:val="20"/>
        </w:rPr>
        <w:t>/</w:t>
      </w:r>
      <w:r w:rsidR="00341BCF">
        <w:rPr>
          <w:rFonts w:eastAsia="MS Mincho"/>
          <w:b/>
          <w:sz w:val="20"/>
          <w:szCs w:val="20"/>
        </w:rPr>
        <w:t>2025</w:t>
      </w:r>
    </w:p>
    <w:p w14:paraId="3E68F54A" w14:textId="18E9D435" w:rsidR="002A006D" w:rsidRPr="002A006D" w:rsidRDefault="002A006D" w:rsidP="00341BCF">
      <w:pPr>
        <w:spacing w:line="240" w:lineRule="auto"/>
        <w:jc w:val="both"/>
        <w:rPr>
          <w:rFonts w:eastAsia="MS Mincho"/>
          <w:b/>
          <w:sz w:val="20"/>
          <w:szCs w:val="20"/>
        </w:rPr>
      </w:pPr>
      <w:r w:rsidRPr="002A006D">
        <w:rPr>
          <w:rFonts w:eastAsia="MS Mincho"/>
          <w:b/>
          <w:bCs/>
          <w:color w:val="000000" w:themeColor="text1"/>
          <w:sz w:val="20"/>
          <w:szCs w:val="20"/>
        </w:rPr>
        <w:t xml:space="preserve">                                                         PROCESSO LICITATÓRIO N° 0</w:t>
      </w:r>
      <w:r w:rsidR="000D57E6">
        <w:rPr>
          <w:rFonts w:eastAsia="MS Mincho"/>
          <w:b/>
          <w:bCs/>
          <w:color w:val="000000" w:themeColor="text1"/>
          <w:sz w:val="20"/>
          <w:szCs w:val="20"/>
        </w:rPr>
        <w:t>28</w:t>
      </w:r>
      <w:r w:rsidRPr="002A006D">
        <w:rPr>
          <w:rFonts w:eastAsia="MS Mincho"/>
          <w:b/>
          <w:bCs/>
          <w:color w:val="000000" w:themeColor="text1"/>
          <w:sz w:val="20"/>
          <w:szCs w:val="20"/>
        </w:rPr>
        <w:t>/</w:t>
      </w:r>
      <w:r w:rsidR="00341BCF">
        <w:rPr>
          <w:rFonts w:eastAsia="MS Mincho"/>
          <w:b/>
          <w:bCs/>
          <w:color w:val="000000" w:themeColor="text1"/>
          <w:sz w:val="20"/>
          <w:szCs w:val="20"/>
        </w:rPr>
        <w:t>2025.</w:t>
      </w:r>
    </w:p>
    <w:p w14:paraId="5B96E20F" w14:textId="77777777" w:rsidR="002A006D" w:rsidRPr="002A006D" w:rsidRDefault="002A006D" w:rsidP="002A006D">
      <w:pPr>
        <w:spacing w:line="460" w:lineRule="auto"/>
        <w:ind w:left="2433" w:right="2420"/>
        <w:jc w:val="center"/>
        <w:rPr>
          <w:rFonts w:eastAsia="MS Mincho"/>
          <w:b/>
          <w:sz w:val="20"/>
          <w:szCs w:val="20"/>
        </w:rPr>
      </w:pPr>
    </w:p>
    <w:p w14:paraId="466B52E8" w14:textId="77777777" w:rsidR="002A006D" w:rsidRPr="002A006D" w:rsidRDefault="002A006D" w:rsidP="002A006D">
      <w:pPr>
        <w:spacing w:line="240" w:lineRule="auto"/>
        <w:rPr>
          <w:rFonts w:eastAsia="MS Mincho"/>
          <w:sz w:val="20"/>
          <w:szCs w:val="20"/>
          <w:u w:val="single"/>
        </w:rPr>
      </w:pPr>
    </w:p>
    <w:p w14:paraId="1E5878FB" w14:textId="77777777" w:rsidR="002A006D" w:rsidRPr="002A006D" w:rsidRDefault="002A006D" w:rsidP="002A006D">
      <w:pPr>
        <w:spacing w:line="240" w:lineRule="auto"/>
        <w:jc w:val="center"/>
        <w:rPr>
          <w:rFonts w:eastAsia="MS Mincho"/>
          <w:b/>
          <w:sz w:val="20"/>
          <w:szCs w:val="20"/>
        </w:rPr>
      </w:pPr>
      <w:r w:rsidRPr="002A006D">
        <w:rPr>
          <w:rFonts w:eastAsia="MS Mincho"/>
          <w:b/>
          <w:sz w:val="20"/>
          <w:szCs w:val="20"/>
        </w:rPr>
        <w:t>AVISO DE LICITAÇÃO</w:t>
      </w:r>
    </w:p>
    <w:p w14:paraId="432601D6" w14:textId="77777777" w:rsidR="002A006D" w:rsidRPr="002A006D" w:rsidRDefault="002A006D" w:rsidP="002A006D">
      <w:pPr>
        <w:contextualSpacing/>
        <w:rPr>
          <w:b/>
          <w:sz w:val="20"/>
          <w:szCs w:val="20"/>
          <w:u w:val="single"/>
        </w:rPr>
      </w:pPr>
    </w:p>
    <w:p w14:paraId="2421419D" w14:textId="17B8FFB9" w:rsidR="002A006D" w:rsidRPr="002A006D" w:rsidRDefault="002A006D" w:rsidP="002A006D">
      <w:pPr>
        <w:spacing w:line="240" w:lineRule="auto"/>
        <w:jc w:val="both"/>
        <w:rPr>
          <w:rFonts w:eastAsia="MS Mincho"/>
          <w:color w:val="000000" w:themeColor="text1"/>
          <w:sz w:val="20"/>
          <w:szCs w:val="20"/>
        </w:rPr>
      </w:pPr>
      <w:r w:rsidRPr="002A006D">
        <w:rPr>
          <w:rFonts w:eastAsia="MS Mincho"/>
          <w:b/>
          <w:bCs/>
          <w:sz w:val="20"/>
          <w:szCs w:val="20"/>
        </w:rPr>
        <w:t xml:space="preserve"> OBJETO:</w:t>
      </w:r>
      <w:r w:rsidRPr="002A006D">
        <w:rPr>
          <w:rFonts w:eastAsia="MS Mincho"/>
          <w:color w:val="000000" w:themeColor="text1"/>
          <w:sz w:val="20"/>
          <w:szCs w:val="20"/>
        </w:rPr>
        <w:t xml:space="preserve"> </w:t>
      </w:r>
      <w:r w:rsidR="000D57E6" w:rsidRPr="000D57E6">
        <w:rPr>
          <w:rFonts w:eastAsia="MS Mincho"/>
          <w:color w:val="000000" w:themeColor="text1"/>
          <w:sz w:val="20"/>
          <w:szCs w:val="20"/>
        </w:rPr>
        <w:t>Formalização de Ata Registro de preços para futura e eventual Contratação de empresa especializada no fornecimento de Fardamento e Insumos destinado aos Agentes Comunitários de Saúde (ACS) e Agentes de Combate às Endemias (ACE) vinculados à secretaria municipal de saúde do município de Itambé-PE, conforme especificações e quantitativos constantes do Termo de Referência, Anexo I deste Edital.</w:t>
      </w:r>
    </w:p>
    <w:p w14:paraId="2ADEF9D4" w14:textId="77777777" w:rsidR="002A006D" w:rsidRPr="002A006D" w:rsidRDefault="002A006D" w:rsidP="002A006D">
      <w:pPr>
        <w:spacing w:line="240" w:lineRule="auto"/>
        <w:jc w:val="both"/>
        <w:rPr>
          <w:rFonts w:eastAsia="MS Mincho"/>
          <w:color w:val="000000" w:themeColor="text1"/>
          <w:sz w:val="20"/>
          <w:szCs w:val="20"/>
        </w:rPr>
      </w:pPr>
    </w:p>
    <w:p w14:paraId="47231308" w14:textId="77777777" w:rsidR="002A006D" w:rsidRPr="00362D1A" w:rsidRDefault="002A006D" w:rsidP="002A006D">
      <w:pPr>
        <w:suppressAutoHyphens/>
        <w:spacing w:line="240" w:lineRule="auto"/>
        <w:jc w:val="both"/>
        <w:rPr>
          <w:b/>
          <w:color w:val="000000" w:themeColor="text1"/>
          <w:sz w:val="20"/>
          <w:szCs w:val="20"/>
          <w:lang w:eastAsia="zh-CN"/>
        </w:rPr>
      </w:pPr>
      <w:r w:rsidRPr="00362D1A">
        <w:rPr>
          <w:b/>
          <w:color w:val="000000" w:themeColor="text1"/>
          <w:sz w:val="20"/>
          <w:szCs w:val="20"/>
          <w:lang w:eastAsia="zh-CN"/>
        </w:rPr>
        <w:t>DISPOSIÇÕES INICIAIS</w:t>
      </w:r>
    </w:p>
    <w:p w14:paraId="279DEBA8" w14:textId="77777777" w:rsidR="002A006D" w:rsidRPr="00362D1A" w:rsidRDefault="002A006D" w:rsidP="002A006D">
      <w:pPr>
        <w:suppressAutoHyphens/>
        <w:spacing w:line="240" w:lineRule="auto"/>
        <w:ind w:left="420"/>
        <w:jc w:val="both"/>
        <w:rPr>
          <w:b/>
          <w:color w:val="000000" w:themeColor="text1"/>
          <w:sz w:val="20"/>
          <w:szCs w:val="20"/>
          <w:lang w:eastAsia="zh-CN"/>
        </w:rPr>
      </w:pPr>
    </w:p>
    <w:p w14:paraId="70664606" w14:textId="1F57AB34" w:rsidR="002A006D" w:rsidRPr="00362D1A" w:rsidRDefault="002A006D" w:rsidP="002A006D">
      <w:pPr>
        <w:spacing w:line="240" w:lineRule="auto"/>
        <w:jc w:val="both"/>
        <w:rPr>
          <w:rFonts w:eastAsia="MS Mincho"/>
          <w:sz w:val="20"/>
          <w:szCs w:val="20"/>
        </w:rPr>
      </w:pPr>
      <w:r w:rsidRPr="00362D1A">
        <w:rPr>
          <w:rFonts w:eastAsia="MS Mincho"/>
          <w:sz w:val="20"/>
          <w:szCs w:val="20"/>
        </w:rPr>
        <w:t xml:space="preserve">A Presidente da CPL informa aos interessados que </w:t>
      </w:r>
      <w:proofErr w:type="gramStart"/>
      <w:r w:rsidRPr="00362D1A">
        <w:rPr>
          <w:rFonts w:eastAsia="MS Mincho"/>
          <w:sz w:val="20"/>
          <w:szCs w:val="20"/>
        </w:rPr>
        <w:t>inicia-se</w:t>
      </w:r>
      <w:proofErr w:type="gramEnd"/>
      <w:r w:rsidRPr="00362D1A">
        <w:rPr>
          <w:rFonts w:eastAsia="MS Mincho"/>
          <w:sz w:val="20"/>
          <w:szCs w:val="20"/>
        </w:rPr>
        <w:t xml:space="preserve"> o recebimento das </w:t>
      </w:r>
      <w:proofErr w:type="gramStart"/>
      <w:r w:rsidRPr="00362D1A">
        <w:rPr>
          <w:rFonts w:eastAsia="MS Mincho"/>
          <w:sz w:val="20"/>
          <w:szCs w:val="20"/>
        </w:rPr>
        <w:t>propostas  no</w:t>
      </w:r>
      <w:proofErr w:type="gramEnd"/>
      <w:r w:rsidRPr="00362D1A">
        <w:rPr>
          <w:rFonts w:eastAsia="MS Mincho"/>
          <w:sz w:val="20"/>
          <w:szCs w:val="20"/>
        </w:rPr>
        <w:t xml:space="preserve"> dia </w:t>
      </w:r>
      <w:r w:rsidR="000D57E6">
        <w:rPr>
          <w:rFonts w:eastAsia="MS Mincho"/>
          <w:sz w:val="20"/>
          <w:szCs w:val="20"/>
        </w:rPr>
        <w:t>07</w:t>
      </w:r>
      <w:r w:rsidRPr="00362D1A">
        <w:rPr>
          <w:rFonts w:eastAsia="MS Mincho"/>
          <w:sz w:val="20"/>
          <w:szCs w:val="20"/>
        </w:rPr>
        <w:t xml:space="preserve"> de </w:t>
      </w:r>
      <w:r w:rsidR="000D57E6">
        <w:rPr>
          <w:rFonts w:eastAsia="MS Mincho"/>
          <w:sz w:val="20"/>
          <w:szCs w:val="20"/>
        </w:rPr>
        <w:t>OUTUBRO</w:t>
      </w:r>
      <w:r w:rsidRPr="00362D1A">
        <w:rPr>
          <w:rFonts w:eastAsia="MS Mincho"/>
          <w:sz w:val="20"/>
          <w:szCs w:val="20"/>
        </w:rPr>
        <w:t xml:space="preserve"> de 202</w:t>
      </w:r>
      <w:r w:rsidR="00362D1A" w:rsidRPr="00362D1A">
        <w:rPr>
          <w:rFonts w:eastAsia="MS Mincho"/>
          <w:sz w:val="20"/>
          <w:szCs w:val="20"/>
        </w:rPr>
        <w:t>5</w:t>
      </w:r>
      <w:r w:rsidRPr="00362D1A">
        <w:rPr>
          <w:rFonts w:eastAsia="MS Mincho"/>
          <w:sz w:val="20"/>
          <w:szCs w:val="20"/>
        </w:rPr>
        <w:t xml:space="preserve"> a partir das 1</w:t>
      </w:r>
      <w:r w:rsidR="000D57E6">
        <w:rPr>
          <w:rFonts w:eastAsia="MS Mincho"/>
          <w:sz w:val="20"/>
          <w:szCs w:val="20"/>
        </w:rPr>
        <w:t>7</w:t>
      </w:r>
      <w:r w:rsidRPr="00362D1A">
        <w:rPr>
          <w:rFonts w:eastAsia="MS Mincho"/>
          <w:sz w:val="20"/>
          <w:szCs w:val="20"/>
        </w:rPr>
        <w:t xml:space="preserve">:00hrs. abertura e julgamento das propostas dia </w:t>
      </w:r>
      <w:r w:rsidR="000D57E6">
        <w:rPr>
          <w:rFonts w:eastAsia="MS Mincho"/>
          <w:sz w:val="20"/>
          <w:szCs w:val="20"/>
        </w:rPr>
        <w:t>20</w:t>
      </w:r>
      <w:r w:rsidRPr="00362D1A">
        <w:rPr>
          <w:rFonts w:eastAsia="MS Mincho"/>
          <w:sz w:val="20"/>
          <w:szCs w:val="20"/>
        </w:rPr>
        <w:t xml:space="preserve"> de </w:t>
      </w:r>
      <w:proofErr w:type="gramStart"/>
      <w:r w:rsidR="00562F92">
        <w:rPr>
          <w:rFonts w:eastAsia="MS Mincho"/>
          <w:sz w:val="20"/>
          <w:szCs w:val="20"/>
        </w:rPr>
        <w:t>Outubro</w:t>
      </w:r>
      <w:r w:rsidRPr="00362D1A">
        <w:rPr>
          <w:rFonts w:eastAsia="MS Mincho"/>
          <w:sz w:val="20"/>
          <w:szCs w:val="20"/>
        </w:rPr>
        <w:t xml:space="preserve">  de</w:t>
      </w:r>
      <w:proofErr w:type="gramEnd"/>
      <w:r w:rsidRPr="00362D1A">
        <w:rPr>
          <w:rFonts w:eastAsia="MS Mincho"/>
          <w:sz w:val="20"/>
          <w:szCs w:val="20"/>
        </w:rPr>
        <w:t xml:space="preserve"> 202</w:t>
      </w:r>
      <w:r w:rsidR="00362D1A" w:rsidRPr="00362D1A">
        <w:rPr>
          <w:rFonts w:eastAsia="MS Mincho"/>
          <w:sz w:val="20"/>
          <w:szCs w:val="20"/>
        </w:rPr>
        <w:t>5</w:t>
      </w:r>
      <w:r w:rsidRPr="00362D1A">
        <w:rPr>
          <w:rFonts w:eastAsia="MS Mincho"/>
          <w:sz w:val="20"/>
          <w:szCs w:val="20"/>
        </w:rPr>
        <w:t xml:space="preserve"> a partir das 09:</w:t>
      </w:r>
      <w:r w:rsidR="000D57E6">
        <w:rPr>
          <w:rFonts w:eastAsia="MS Mincho"/>
          <w:sz w:val="20"/>
          <w:szCs w:val="20"/>
        </w:rPr>
        <w:t>15</w:t>
      </w:r>
      <w:r w:rsidRPr="00362D1A">
        <w:rPr>
          <w:rFonts w:eastAsia="MS Mincho"/>
          <w:sz w:val="20"/>
          <w:szCs w:val="20"/>
        </w:rPr>
        <w:t xml:space="preserve">hrs, início da sessão de disputa dia </w:t>
      </w:r>
      <w:r w:rsidR="000D57E6">
        <w:rPr>
          <w:rFonts w:eastAsia="MS Mincho"/>
          <w:sz w:val="20"/>
          <w:szCs w:val="20"/>
        </w:rPr>
        <w:t>20</w:t>
      </w:r>
      <w:r w:rsidRPr="00362D1A">
        <w:rPr>
          <w:rFonts w:eastAsia="MS Mincho"/>
          <w:sz w:val="20"/>
          <w:szCs w:val="20"/>
        </w:rPr>
        <w:t xml:space="preserve"> de </w:t>
      </w:r>
      <w:proofErr w:type="gramStart"/>
      <w:r w:rsidR="00562F92">
        <w:rPr>
          <w:rFonts w:eastAsia="MS Mincho"/>
          <w:sz w:val="20"/>
          <w:szCs w:val="20"/>
        </w:rPr>
        <w:t>Outubro</w:t>
      </w:r>
      <w:proofErr w:type="gramEnd"/>
      <w:r w:rsidRPr="00362D1A">
        <w:rPr>
          <w:rFonts w:eastAsia="MS Mincho"/>
          <w:sz w:val="20"/>
          <w:szCs w:val="20"/>
        </w:rPr>
        <w:t xml:space="preserve">, às 09:30hrs, pelo sistema </w:t>
      </w:r>
      <w:proofErr w:type="gramStart"/>
      <w:r w:rsidRPr="00362D1A">
        <w:rPr>
          <w:rFonts w:eastAsia="MS Mincho"/>
          <w:sz w:val="20"/>
          <w:szCs w:val="20"/>
        </w:rPr>
        <w:t>BNC( Banco</w:t>
      </w:r>
      <w:proofErr w:type="gramEnd"/>
      <w:r w:rsidRPr="00362D1A">
        <w:rPr>
          <w:rFonts w:eastAsia="MS Mincho"/>
          <w:sz w:val="20"/>
          <w:szCs w:val="20"/>
        </w:rPr>
        <w:t xml:space="preserve"> Nacional de Compras). Maiores informações na Sala de Li</w:t>
      </w:r>
      <w:r w:rsidR="00362D1A" w:rsidRPr="00362D1A">
        <w:rPr>
          <w:rFonts w:eastAsia="MS Mincho"/>
          <w:sz w:val="20"/>
          <w:szCs w:val="20"/>
        </w:rPr>
        <w:t>citaç</w:t>
      </w:r>
      <w:r w:rsidRPr="00362D1A">
        <w:rPr>
          <w:rFonts w:eastAsia="MS Mincho"/>
          <w:sz w:val="20"/>
          <w:szCs w:val="20"/>
        </w:rPr>
        <w:t xml:space="preserve">ões localizada no prédio sede da Prefeitura, situado a Rua </w:t>
      </w:r>
      <w:r w:rsidR="00362D1A" w:rsidRPr="00362D1A">
        <w:rPr>
          <w:rFonts w:eastAsia="MS Mincho"/>
          <w:sz w:val="20"/>
          <w:szCs w:val="20"/>
        </w:rPr>
        <w:t>Josué de Castro</w:t>
      </w:r>
      <w:r w:rsidRPr="00362D1A">
        <w:rPr>
          <w:rFonts w:eastAsia="MS Mincho"/>
          <w:sz w:val="20"/>
          <w:szCs w:val="20"/>
        </w:rPr>
        <w:t xml:space="preserve">, </w:t>
      </w:r>
      <w:r w:rsidR="00362D1A" w:rsidRPr="00362D1A">
        <w:rPr>
          <w:rFonts w:eastAsia="MS Mincho"/>
          <w:sz w:val="20"/>
          <w:szCs w:val="20"/>
        </w:rPr>
        <w:t>84</w:t>
      </w:r>
      <w:r w:rsidRPr="00362D1A">
        <w:rPr>
          <w:rFonts w:eastAsia="MS Mincho"/>
          <w:sz w:val="20"/>
          <w:szCs w:val="20"/>
        </w:rPr>
        <w:t xml:space="preserve">, Centro – </w:t>
      </w:r>
      <w:r w:rsidR="00362D1A" w:rsidRPr="00362D1A">
        <w:rPr>
          <w:rFonts w:eastAsia="MS Mincho"/>
          <w:sz w:val="20"/>
          <w:szCs w:val="20"/>
        </w:rPr>
        <w:t>Itambé</w:t>
      </w:r>
      <w:r w:rsidRPr="00362D1A">
        <w:rPr>
          <w:rFonts w:eastAsia="MS Mincho"/>
          <w:sz w:val="20"/>
          <w:szCs w:val="20"/>
        </w:rPr>
        <w:t xml:space="preserve"> – PE. </w:t>
      </w:r>
      <w:r w:rsidRPr="00362D1A">
        <w:rPr>
          <w:rFonts w:eastAsia="MS Mincho"/>
          <w:bCs/>
          <w:sz w:val="20"/>
          <w:szCs w:val="20"/>
        </w:rPr>
        <w:t>O</w:t>
      </w:r>
      <w:r w:rsidRPr="00362D1A">
        <w:rPr>
          <w:rFonts w:eastAsia="MS Mincho"/>
          <w:sz w:val="20"/>
          <w:szCs w:val="20"/>
        </w:rPr>
        <w:t xml:space="preserve">s editais e anexos e outras informações podem ser </w:t>
      </w:r>
      <w:proofErr w:type="gramStart"/>
      <w:r w:rsidRPr="00362D1A">
        <w:rPr>
          <w:rFonts w:eastAsia="MS Mincho"/>
          <w:sz w:val="20"/>
          <w:szCs w:val="20"/>
        </w:rPr>
        <w:t>obtidos  no</w:t>
      </w:r>
      <w:proofErr w:type="gramEnd"/>
      <w:r w:rsidRPr="00362D1A">
        <w:rPr>
          <w:rFonts w:eastAsia="MS Mincho"/>
          <w:sz w:val="20"/>
          <w:szCs w:val="20"/>
        </w:rPr>
        <w:t xml:space="preserve"> site </w:t>
      </w:r>
      <w:hyperlink r:id="rId7" w:history="1">
        <w:r w:rsidR="00362D1A" w:rsidRPr="00362D1A">
          <w:rPr>
            <w:rStyle w:val="Hyperlink"/>
            <w:rFonts w:eastAsia="MS Mincho"/>
            <w:sz w:val="20"/>
            <w:szCs w:val="20"/>
          </w:rPr>
          <w:t>www.itambe.pe.gov.br</w:t>
        </w:r>
      </w:hyperlink>
      <w:r w:rsidR="00362D1A" w:rsidRPr="00362D1A">
        <w:rPr>
          <w:rFonts w:eastAsia="MS Mincho"/>
          <w:sz w:val="20"/>
          <w:szCs w:val="20"/>
        </w:rPr>
        <w:t xml:space="preserve"> </w:t>
      </w:r>
      <w:r w:rsidRPr="00362D1A">
        <w:rPr>
          <w:rFonts w:eastAsia="MS Mincho"/>
          <w:sz w:val="20"/>
          <w:szCs w:val="20"/>
        </w:rPr>
        <w:t>ou no mesmo endereço da sessão de abertura no horário das 07:30 as 14:00, segunda a quinta e na sexta-feira das 07:</w:t>
      </w:r>
      <w:r w:rsidR="000D57E6">
        <w:rPr>
          <w:rFonts w:eastAsia="MS Mincho"/>
          <w:sz w:val="20"/>
          <w:szCs w:val="20"/>
        </w:rPr>
        <w:t>3</w:t>
      </w:r>
      <w:r w:rsidRPr="00362D1A">
        <w:rPr>
          <w:rFonts w:eastAsia="MS Mincho"/>
          <w:sz w:val="20"/>
          <w:szCs w:val="20"/>
        </w:rPr>
        <w:t>0 as 13:</w:t>
      </w:r>
      <w:r w:rsidR="000D57E6">
        <w:rPr>
          <w:rFonts w:eastAsia="MS Mincho"/>
          <w:sz w:val="20"/>
          <w:szCs w:val="20"/>
        </w:rPr>
        <w:t>3</w:t>
      </w:r>
      <w:r w:rsidRPr="00362D1A">
        <w:rPr>
          <w:rFonts w:eastAsia="MS Mincho"/>
          <w:sz w:val="20"/>
          <w:szCs w:val="20"/>
        </w:rPr>
        <w:t xml:space="preserve">0, ou, ainda através dos e-mails: </w:t>
      </w:r>
      <w:bookmarkStart w:id="0" w:name="_Hlk66837408"/>
      <w:r w:rsidR="00362D1A" w:rsidRPr="00362D1A">
        <w:rPr>
          <w:rFonts w:eastAsia="MS Mincho"/>
          <w:sz w:val="20"/>
          <w:szCs w:val="20"/>
        </w:rPr>
        <w:t>pmilicitacao2024</w:t>
      </w:r>
      <w:r w:rsidRPr="00362D1A">
        <w:rPr>
          <w:rFonts w:eastAsia="MS Mincho"/>
          <w:sz w:val="20"/>
          <w:szCs w:val="20"/>
        </w:rPr>
        <w:t>@gmail.com</w:t>
      </w:r>
      <w:bookmarkEnd w:id="0"/>
      <w:r w:rsidRPr="00362D1A">
        <w:rPr>
          <w:rFonts w:eastAsia="MS Mincho"/>
          <w:sz w:val="20"/>
          <w:szCs w:val="20"/>
        </w:rPr>
        <w:t xml:space="preserve">. </w:t>
      </w:r>
    </w:p>
    <w:p w14:paraId="1E9944A6" w14:textId="6F7A08B8" w:rsidR="002A006D" w:rsidRPr="00362D1A" w:rsidRDefault="00562F92" w:rsidP="002A006D">
      <w:pPr>
        <w:spacing w:line="240" w:lineRule="auto"/>
        <w:jc w:val="both"/>
        <w:rPr>
          <w:rFonts w:eastAsia="MS Mincho"/>
          <w:sz w:val="20"/>
          <w:szCs w:val="20"/>
        </w:rPr>
      </w:pPr>
      <w:r>
        <w:rPr>
          <w:rFonts w:eastAsia="MS Mincho"/>
          <w:sz w:val="20"/>
          <w:szCs w:val="20"/>
        </w:rPr>
        <w:t>CAMILA CAVALCANTE DE MELO ROCHA</w:t>
      </w:r>
      <w:r w:rsidR="002A006D" w:rsidRPr="00362D1A">
        <w:rPr>
          <w:rFonts w:eastAsia="MS Mincho"/>
          <w:sz w:val="20"/>
          <w:szCs w:val="20"/>
        </w:rPr>
        <w:t xml:space="preserve"> – Pregoeira. </w:t>
      </w:r>
    </w:p>
    <w:p w14:paraId="78EB6081" w14:textId="77777777" w:rsidR="002A006D" w:rsidRPr="00362D1A" w:rsidRDefault="002A006D" w:rsidP="002A006D">
      <w:pPr>
        <w:tabs>
          <w:tab w:val="left" w:pos="8504"/>
        </w:tabs>
        <w:spacing w:before="94"/>
        <w:ind w:right="-1"/>
        <w:jc w:val="both"/>
        <w:rPr>
          <w:rFonts w:eastAsia="MS Mincho"/>
          <w:sz w:val="20"/>
          <w:szCs w:val="20"/>
        </w:rPr>
      </w:pPr>
      <w:r w:rsidRPr="00362D1A">
        <w:rPr>
          <w:rFonts w:eastAsia="MS Mincho"/>
          <w:sz w:val="20"/>
          <w:szCs w:val="20"/>
        </w:rPr>
        <w:t xml:space="preserve"> </w:t>
      </w:r>
    </w:p>
    <w:p w14:paraId="78E22AA6" w14:textId="4D5D0061" w:rsidR="002A006D" w:rsidRPr="00362D1A" w:rsidRDefault="002A006D" w:rsidP="002A006D">
      <w:pPr>
        <w:spacing w:line="240" w:lineRule="auto"/>
        <w:jc w:val="right"/>
        <w:rPr>
          <w:rFonts w:eastAsia="MS Mincho"/>
          <w:sz w:val="20"/>
          <w:szCs w:val="20"/>
        </w:rPr>
      </w:pPr>
      <w:r w:rsidRPr="00362D1A">
        <w:rPr>
          <w:rFonts w:eastAsia="MS Mincho"/>
          <w:sz w:val="20"/>
          <w:szCs w:val="20"/>
        </w:rPr>
        <w:t xml:space="preserve">Itambé-PE, </w:t>
      </w:r>
      <w:r w:rsidR="000D57E6">
        <w:rPr>
          <w:rFonts w:eastAsia="MS Mincho"/>
          <w:sz w:val="20"/>
          <w:szCs w:val="20"/>
        </w:rPr>
        <w:t>06</w:t>
      </w:r>
      <w:r w:rsidRPr="00362D1A">
        <w:rPr>
          <w:rFonts w:eastAsia="MS Mincho"/>
          <w:sz w:val="20"/>
          <w:szCs w:val="20"/>
        </w:rPr>
        <w:t xml:space="preserve"> de </w:t>
      </w:r>
      <w:r w:rsidR="000D57E6">
        <w:rPr>
          <w:rFonts w:eastAsia="MS Mincho"/>
          <w:sz w:val="20"/>
          <w:szCs w:val="20"/>
        </w:rPr>
        <w:t>OUTUBRO</w:t>
      </w:r>
      <w:r w:rsidRPr="00362D1A">
        <w:rPr>
          <w:rFonts w:eastAsia="MS Mincho"/>
          <w:sz w:val="20"/>
          <w:szCs w:val="20"/>
        </w:rPr>
        <w:t xml:space="preserve"> de 2025.</w:t>
      </w:r>
    </w:p>
    <w:p w14:paraId="178B10D4" w14:textId="77777777" w:rsidR="002A006D" w:rsidRPr="00362D1A" w:rsidRDefault="002A006D" w:rsidP="002A006D">
      <w:pPr>
        <w:spacing w:line="240" w:lineRule="auto"/>
        <w:jc w:val="right"/>
        <w:rPr>
          <w:rFonts w:eastAsia="MS Mincho"/>
          <w:sz w:val="20"/>
          <w:szCs w:val="20"/>
        </w:rPr>
      </w:pPr>
    </w:p>
    <w:p w14:paraId="4D11457E" w14:textId="77777777" w:rsidR="002A006D" w:rsidRPr="00362D1A" w:rsidRDefault="002A006D" w:rsidP="002A006D">
      <w:pPr>
        <w:spacing w:line="240" w:lineRule="auto"/>
        <w:jc w:val="right"/>
        <w:rPr>
          <w:rFonts w:eastAsia="MS Mincho"/>
          <w:sz w:val="20"/>
          <w:szCs w:val="20"/>
        </w:rPr>
      </w:pPr>
    </w:p>
    <w:p w14:paraId="2AA3E09F" w14:textId="77777777" w:rsidR="002A006D" w:rsidRPr="00362D1A" w:rsidRDefault="002A006D" w:rsidP="002A006D">
      <w:pPr>
        <w:spacing w:line="240" w:lineRule="auto"/>
        <w:rPr>
          <w:rFonts w:eastAsia="MS Mincho"/>
          <w:sz w:val="20"/>
          <w:szCs w:val="20"/>
        </w:rPr>
      </w:pPr>
    </w:p>
    <w:p w14:paraId="6BECF22D" w14:textId="77777777" w:rsidR="002A006D" w:rsidRPr="00362D1A" w:rsidRDefault="002A006D" w:rsidP="002A006D">
      <w:pPr>
        <w:tabs>
          <w:tab w:val="left" w:pos="3265"/>
        </w:tabs>
        <w:spacing w:line="240" w:lineRule="auto"/>
        <w:rPr>
          <w:rFonts w:eastAsia="MS Mincho"/>
          <w:b/>
          <w:sz w:val="20"/>
          <w:szCs w:val="20"/>
        </w:rPr>
      </w:pPr>
      <w:r w:rsidRPr="00362D1A">
        <w:rPr>
          <w:rFonts w:eastAsia="MS Mincho"/>
          <w:sz w:val="20"/>
          <w:szCs w:val="20"/>
        </w:rPr>
        <w:t xml:space="preserve">                                                      </w:t>
      </w:r>
      <w:r w:rsidRPr="00362D1A">
        <w:rPr>
          <w:rFonts w:eastAsia="MS Mincho"/>
          <w:b/>
          <w:sz w:val="20"/>
          <w:szCs w:val="20"/>
        </w:rPr>
        <w:t>________________________________</w:t>
      </w:r>
    </w:p>
    <w:p w14:paraId="314B55C0" w14:textId="77777777" w:rsidR="00562F92" w:rsidRDefault="00562F92" w:rsidP="00362D1A">
      <w:pPr>
        <w:jc w:val="center"/>
        <w:rPr>
          <w:rFonts w:eastAsia="MS Mincho"/>
          <w:sz w:val="20"/>
          <w:szCs w:val="20"/>
        </w:rPr>
      </w:pPr>
      <w:r>
        <w:rPr>
          <w:rFonts w:eastAsia="MS Mincho"/>
          <w:sz w:val="20"/>
          <w:szCs w:val="20"/>
        </w:rPr>
        <w:t>CAMILA CAVALCANTE DE MELO ROCHA</w:t>
      </w:r>
      <w:r w:rsidRPr="00362D1A">
        <w:rPr>
          <w:rFonts w:eastAsia="MS Mincho"/>
          <w:sz w:val="20"/>
          <w:szCs w:val="20"/>
        </w:rPr>
        <w:t xml:space="preserve"> </w:t>
      </w:r>
    </w:p>
    <w:p w14:paraId="5E9E1735" w14:textId="5A921563" w:rsidR="00106114" w:rsidRDefault="00362D1A" w:rsidP="00362D1A">
      <w:pPr>
        <w:jc w:val="center"/>
      </w:pPr>
      <w:r w:rsidRPr="00362D1A">
        <w:rPr>
          <w:rFonts w:eastAsia="MS Mincho"/>
          <w:b/>
          <w:sz w:val="20"/>
          <w:szCs w:val="20"/>
        </w:rPr>
        <w:t>PREGOEIRA</w:t>
      </w:r>
    </w:p>
    <w:sectPr w:rsidR="00106114">
      <w:headerReference w:type="default" r:id="rId8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8F073B" w14:textId="77777777" w:rsidR="00B81088" w:rsidRDefault="00B81088">
      <w:pPr>
        <w:spacing w:line="240" w:lineRule="auto"/>
      </w:pPr>
      <w:r>
        <w:separator/>
      </w:r>
    </w:p>
  </w:endnote>
  <w:endnote w:type="continuationSeparator" w:id="0">
    <w:p w14:paraId="417D2038" w14:textId="77777777" w:rsidR="00B81088" w:rsidRDefault="00B8108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cofont_Spranq_eco_Sans">
    <w:altName w:val="Malgun Gothic"/>
    <w:charset w:val="00"/>
    <w:family w:val="swiss"/>
    <w:pitch w:val="variable"/>
    <w:sig w:usb0="800000AF" w:usb1="1000204A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B0CEFC" w14:textId="77777777" w:rsidR="00B81088" w:rsidRDefault="00B81088">
      <w:pPr>
        <w:spacing w:line="240" w:lineRule="auto"/>
      </w:pPr>
      <w:r>
        <w:separator/>
      </w:r>
    </w:p>
  </w:footnote>
  <w:footnote w:type="continuationSeparator" w:id="0">
    <w:p w14:paraId="3AD8C80C" w14:textId="77777777" w:rsidR="00B81088" w:rsidRDefault="00B8108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08" w14:textId="77777777" w:rsidR="002A5607" w:rsidRDefault="00000000">
    <w:r>
      <w:pict w14:anchorId="04567C8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alt="" style="position:absolute;margin-left:0;margin-top:0;width:586.65pt;height:829.85pt;z-index:-251658752;mso-position-horizontal:center;mso-position-horizontal-relative:margin;mso-position-vertical:center;mso-position-vertical-relative:margin">
          <v:imagedata r:id="rId1" o:title="image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5C100D"/>
    <w:multiLevelType w:val="multilevel"/>
    <w:tmpl w:val="ACEC592C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cs="Arial" w:hint="default"/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lvlText w:val="%1.%2.%3."/>
      <w:lvlJc w:val="left"/>
      <w:pPr>
        <w:ind w:left="929" w:hanging="504"/>
      </w:pPr>
      <w:rPr>
        <w:rFonts w:ascii="Arial" w:hAnsi="Arial" w:cs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4193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610546E3"/>
    <w:multiLevelType w:val="multilevel"/>
    <w:tmpl w:val="80165168"/>
    <w:lvl w:ilvl="0">
      <w:start w:val="1"/>
      <w:numFmt w:val="decimal"/>
      <w:lvlText w:val="%1."/>
      <w:lvlJc w:val="left"/>
      <w:pPr>
        <w:ind w:left="562" w:hanging="420"/>
      </w:pPr>
    </w:lvl>
    <w:lvl w:ilvl="1">
      <w:start w:val="1"/>
      <w:numFmt w:val="decimal"/>
      <w:lvlText w:val="%1.%2."/>
      <w:lvlJc w:val="left"/>
      <w:pPr>
        <w:ind w:left="420" w:hanging="4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num w:numId="1" w16cid:durableId="691876419">
    <w:abstractNumId w:val="0"/>
  </w:num>
  <w:num w:numId="2" w16cid:durableId="66100869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5607"/>
    <w:rsid w:val="00052224"/>
    <w:rsid w:val="000D57E6"/>
    <w:rsid w:val="00106114"/>
    <w:rsid w:val="0014225D"/>
    <w:rsid w:val="002A006D"/>
    <w:rsid w:val="002A5607"/>
    <w:rsid w:val="00341BCF"/>
    <w:rsid w:val="00362D1A"/>
    <w:rsid w:val="003B72EA"/>
    <w:rsid w:val="00562F92"/>
    <w:rsid w:val="00576808"/>
    <w:rsid w:val="006C3F80"/>
    <w:rsid w:val="00745178"/>
    <w:rsid w:val="0083280C"/>
    <w:rsid w:val="008F00AF"/>
    <w:rsid w:val="00921A3A"/>
    <w:rsid w:val="00981636"/>
    <w:rsid w:val="009905F8"/>
    <w:rsid w:val="00A05217"/>
    <w:rsid w:val="00B81088"/>
    <w:rsid w:val="00DD7DE6"/>
    <w:rsid w:val="00F80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1BA3988"/>
  <w15:docId w15:val="{2DDA40FF-C1A7-4DBB-8056-98DAD705C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NormalWeb">
    <w:name w:val="Normal (Web)"/>
    <w:basedOn w:val="Normal"/>
    <w:uiPriority w:val="99"/>
    <w:rsid w:val="003B72E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Nivel01">
    <w:name w:val="Nivel 01"/>
    <w:basedOn w:val="Ttulo1"/>
    <w:next w:val="Normal"/>
    <w:link w:val="Nivel01Char"/>
    <w:qFormat/>
    <w:rsid w:val="003B72EA"/>
    <w:pPr>
      <w:numPr>
        <w:numId w:val="1"/>
      </w:numPr>
      <w:tabs>
        <w:tab w:val="left" w:pos="567"/>
      </w:tabs>
      <w:spacing w:before="240" w:after="0" w:line="240" w:lineRule="auto"/>
      <w:jc w:val="both"/>
    </w:pPr>
    <w:rPr>
      <w:rFonts w:ascii="Ecofont_Spranq_eco_Sans" w:eastAsiaTheme="majorEastAsia" w:hAnsi="Ecofont_Spranq_eco_Sans" w:cs="Times New Roman"/>
      <w:b/>
      <w:bCs/>
      <w:color w:val="000000"/>
      <w:sz w:val="20"/>
      <w:szCs w:val="20"/>
    </w:rPr>
  </w:style>
  <w:style w:type="character" w:customStyle="1" w:styleId="Nivel01Char">
    <w:name w:val="Nivel 01 Char"/>
    <w:basedOn w:val="Fontepargpadro"/>
    <w:link w:val="Nivel01"/>
    <w:rsid w:val="003B72EA"/>
    <w:rPr>
      <w:rFonts w:ascii="Ecofont_Spranq_eco_Sans" w:eastAsiaTheme="majorEastAsia" w:hAnsi="Ecofont_Spranq_eco_Sans" w:cs="Times New Roman"/>
      <w:b/>
      <w:bCs/>
      <w:color w:val="000000"/>
      <w:sz w:val="20"/>
      <w:szCs w:val="20"/>
    </w:rPr>
  </w:style>
  <w:style w:type="paragraph" w:styleId="Corpodetexto">
    <w:name w:val="Body Text"/>
    <w:basedOn w:val="Normal"/>
    <w:link w:val="CorpodetextoChar"/>
    <w:uiPriority w:val="99"/>
    <w:unhideWhenUsed/>
    <w:rsid w:val="003B72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rsid w:val="003B72EA"/>
    <w:rPr>
      <w:rFonts w:ascii="Times New Roman" w:eastAsia="Times New Roman" w:hAnsi="Times New Roman" w:cs="Times New Roman"/>
      <w:sz w:val="24"/>
      <w:szCs w:val="24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3B72EA"/>
    <w:pPr>
      <w:spacing w:after="120" w:line="240" w:lineRule="auto"/>
      <w:ind w:left="283"/>
    </w:pPr>
    <w:rPr>
      <w:rFonts w:ascii="Ecofont_Spranq_eco_Sans" w:eastAsiaTheme="minorEastAsia" w:hAnsi="Ecofont_Spranq_eco_Sans" w:cs="Tahoma"/>
      <w:sz w:val="24"/>
      <w:szCs w:val="24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3B72EA"/>
    <w:rPr>
      <w:rFonts w:ascii="Ecofont_Spranq_eco_Sans" w:eastAsiaTheme="minorEastAsia" w:hAnsi="Ecofont_Spranq_eco_Sans" w:cs="Tahoma"/>
      <w:sz w:val="24"/>
      <w:szCs w:val="24"/>
    </w:rPr>
  </w:style>
  <w:style w:type="paragraph" w:styleId="SemEspaamento">
    <w:name w:val="No Spacing"/>
    <w:uiPriority w:val="1"/>
    <w:qFormat/>
    <w:rsid w:val="003B72EA"/>
    <w:pPr>
      <w:suppressAutoHyphens/>
      <w:spacing w:line="240" w:lineRule="auto"/>
    </w:pPr>
    <w:rPr>
      <w:rFonts w:eastAsia="Calibri"/>
      <w:sz w:val="24"/>
      <w:lang w:eastAsia="zh-CN"/>
    </w:rPr>
  </w:style>
  <w:style w:type="character" w:styleId="Hyperlink">
    <w:name w:val="Hyperlink"/>
    <w:basedOn w:val="Fontepargpadro"/>
    <w:uiPriority w:val="99"/>
    <w:unhideWhenUsed/>
    <w:rsid w:val="002A006D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A00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97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1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9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1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7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7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9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4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9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7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03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12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1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3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itambe.pe.gov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247</Words>
  <Characters>1338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User</cp:lastModifiedBy>
  <cp:revision>2</cp:revision>
  <dcterms:created xsi:type="dcterms:W3CDTF">2025-10-06T18:11:00Z</dcterms:created>
  <dcterms:modified xsi:type="dcterms:W3CDTF">2025-10-06T18:11:00Z</dcterms:modified>
</cp:coreProperties>
</file>